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黑体" w:eastAsia="黑体"/>
          <w:b/>
          <w:bCs/>
          <w:sz w:val="36"/>
          <w:szCs w:val="36"/>
          <w:lang w:eastAsia="zh-CN"/>
        </w:rPr>
      </w:pPr>
      <w:r>
        <w:rPr>
          <w:rFonts w:hint="eastAsia" w:ascii="黑体" w:eastAsia="黑体"/>
          <w:b/>
          <w:bCs/>
          <w:sz w:val="36"/>
          <w:szCs w:val="36"/>
          <w:lang w:eastAsia="zh-CN"/>
        </w:rPr>
        <w:t>桐城师范高等专科学校货物类项目</w:t>
      </w:r>
      <w:r>
        <w:rPr>
          <w:rFonts w:hint="eastAsia" w:ascii="黑体" w:eastAsia="黑体"/>
          <w:b/>
          <w:bCs/>
          <w:sz w:val="36"/>
          <w:szCs w:val="36"/>
        </w:rPr>
        <w:t>验收报告</w:t>
      </w:r>
    </w:p>
    <w:tbl>
      <w:tblPr>
        <w:tblStyle w:val="3"/>
        <w:tblW w:w="104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"/>
        <w:gridCol w:w="372"/>
        <w:gridCol w:w="218"/>
        <w:gridCol w:w="1278"/>
        <w:gridCol w:w="374"/>
        <w:gridCol w:w="824"/>
        <w:gridCol w:w="1580"/>
        <w:gridCol w:w="1760"/>
        <w:gridCol w:w="456"/>
        <w:gridCol w:w="643"/>
        <w:gridCol w:w="858"/>
        <w:gridCol w:w="16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atLeast"/>
          <w:jc w:val="center"/>
        </w:trPr>
        <w:tc>
          <w:tcPr>
            <w:tcW w:w="1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247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项目负责人</w:t>
            </w: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项目总价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人民币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（元）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0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24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存放位置</w:t>
            </w:r>
          </w:p>
        </w:tc>
        <w:tc>
          <w:tcPr>
            <w:tcW w:w="22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验收日期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271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中标单位（</w:t>
            </w:r>
            <w:r>
              <w:rPr>
                <w:rFonts w:hint="eastAsia"/>
              </w:rPr>
              <w:t>供货商</w:t>
            </w:r>
            <w:r>
              <w:rPr>
                <w:rFonts w:hint="eastAsia"/>
                <w:lang w:val="en-US" w:eastAsia="zh-CN"/>
              </w:rPr>
              <w:t>）</w:t>
            </w:r>
            <w:r>
              <w:rPr>
                <w:rFonts w:hint="eastAsia"/>
              </w:rPr>
              <w:t>名称</w:t>
            </w:r>
          </w:p>
        </w:tc>
        <w:tc>
          <w:tcPr>
            <w:tcW w:w="775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  <w:jc w:val="center"/>
        </w:trPr>
        <w:tc>
          <w:tcPr>
            <w:tcW w:w="4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产品</w:t>
            </w:r>
            <w:r>
              <w:rPr>
                <w:rFonts w:hint="eastAsia"/>
              </w:rPr>
              <w:t>明细清单</w:t>
            </w:r>
          </w:p>
        </w:tc>
        <w:tc>
          <w:tcPr>
            <w:tcW w:w="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序</w:t>
            </w:r>
            <w:r>
              <w:rPr>
                <w:rFonts w:hint="eastAsia"/>
                <w:lang w:val="en-US" w:eastAsia="zh-CN"/>
              </w:rPr>
              <w:t>号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品名</w:t>
            </w: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规格/型号</w:t>
            </w:r>
          </w:p>
        </w:tc>
        <w:tc>
          <w:tcPr>
            <w:tcW w:w="3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国别、厂商</w:t>
            </w: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1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单</w:t>
            </w:r>
            <w:r>
              <w:t xml:space="preserve">  </w:t>
            </w:r>
            <w:r>
              <w:rPr>
                <w:rFonts w:hint="eastAsia"/>
              </w:rPr>
              <w:t>价</w:t>
            </w: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总</w:t>
            </w:r>
            <w:r>
              <w:t xml:space="preserve">  </w:t>
            </w:r>
            <w:r>
              <w:rPr>
                <w:rFonts w:hint="eastAsia"/>
              </w:rPr>
              <w:t>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4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</w:pPr>
          </w:p>
        </w:tc>
        <w:tc>
          <w:tcPr>
            <w:tcW w:w="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69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注：</w:t>
            </w:r>
            <w:r>
              <w:rPr>
                <w:rFonts w:hint="eastAsia"/>
              </w:rPr>
              <w:t>清单不够</w:t>
            </w:r>
            <w:r>
              <w:rPr>
                <w:rFonts w:hint="eastAsia"/>
                <w:lang w:val="en-US" w:eastAsia="zh-CN"/>
              </w:rPr>
              <w:t>另加</w:t>
            </w:r>
            <w:r>
              <w:rPr>
                <w:rFonts w:hint="eastAsia"/>
              </w:rPr>
              <w:t>附件</w:t>
            </w:r>
          </w:p>
        </w:tc>
        <w:tc>
          <w:tcPr>
            <w:tcW w:w="3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合     计</w:t>
            </w:r>
          </w:p>
        </w:tc>
        <w:tc>
          <w:tcPr>
            <w:tcW w:w="35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6" w:hRule="atLeast"/>
          <w:jc w:val="center"/>
        </w:trPr>
        <w:tc>
          <w:tcPr>
            <w:tcW w:w="4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验收结论及意见</w:t>
            </w:r>
          </w:p>
        </w:tc>
        <w:tc>
          <w:tcPr>
            <w:tcW w:w="6406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查验内容包括：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1、</w:t>
            </w: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>产品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（软件）品目、规格型号、数量是否符合标书要求 </w:t>
            </w: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是□    否□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2、</w:t>
            </w: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>产品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（软件）技术参数指标是否符合标书要求         </w:t>
            </w: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是□    否□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3、</w:t>
            </w: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>产品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（软件）是否安装调试完毕                     </w:t>
            </w: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是□    否□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4、</w:t>
            </w: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>产品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（软件）运行使用是否正常                     </w:t>
            </w: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是□    否□</w:t>
            </w:r>
          </w:p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5、人员培训是否完毕                                </w:t>
            </w: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是□    否□</w:t>
            </w:r>
          </w:p>
          <w:p>
            <w:pPr>
              <w:rPr>
                <w:rFonts w:hint="eastAsia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6、是否有其他需说明的情况：     </w:t>
            </w:r>
            <w:r>
              <w:rPr>
                <w:rFonts w:hint="eastAsia" w:ascii="宋体" w:cs="宋体"/>
                <w:kern w:val="0"/>
                <w:szCs w:val="21"/>
              </w:rPr>
              <w:t xml:space="preserve">             </w:t>
            </w:r>
          </w:p>
        </w:tc>
        <w:tc>
          <w:tcPr>
            <w:tcW w:w="4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pacing w:line="32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参</w:t>
            </w:r>
          </w:p>
          <w:p>
            <w:pPr>
              <w:pStyle w:val="2"/>
              <w:spacing w:line="32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加</w:t>
            </w:r>
          </w:p>
          <w:p>
            <w:pPr>
              <w:pStyle w:val="2"/>
              <w:spacing w:line="32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验</w:t>
            </w:r>
          </w:p>
          <w:p>
            <w:pPr>
              <w:pStyle w:val="2"/>
              <w:spacing w:line="32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收</w:t>
            </w:r>
          </w:p>
          <w:p>
            <w:pPr>
              <w:pStyle w:val="2"/>
              <w:spacing w:line="32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人</w:t>
            </w:r>
          </w:p>
          <w:p>
            <w:pPr>
              <w:pStyle w:val="2"/>
              <w:spacing w:line="32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员</w:t>
            </w:r>
          </w:p>
          <w:p>
            <w:pPr>
              <w:pStyle w:val="2"/>
              <w:spacing w:line="32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签</w:t>
            </w:r>
          </w:p>
          <w:p>
            <w:pPr>
              <w:pStyle w:val="2"/>
              <w:spacing w:line="320" w:lineRule="exact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名</w:t>
            </w:r>
          </w:p>
        </w:tc>
        <w:tc>
          <w:tcPr>
            <w:tcW w:w="3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  <w:lang w:eastAsia="zh-CN"/>
              </w:rPr>
              <w:t>第</w:t>
            </w:r>
            <w:r>
              <w:rPr>
                <w:rFonts w:hint="eastAsia"/>
              </w:rPr>
              <w:t>一次验收</w:t>
            </w:r>
            <w:r>
              <w:rPr>
                <w:rFonts w:hint="eastAsia"/>
                <w:lang w:eastAsia="zh-CN"/>
              </w:rPr>
              <w:t>，不少于三人</w:t>
            </w:r>
            <w:r>
              <w:rPr>
                <w:rFonts w:hint="eastAsia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2" w:hRule="atLeast"/>
          <w:jc w:val="center"/>
        </w:trPr>
        <w:tc>
          <w:tcPr>
            <w:tcW w:w="4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406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  <w:jc w:val="center"/>
        </w:trPr>
        <w:tc>
          <w:tcPr>
            <w:tcW w:w="4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406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4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406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4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406" w:type="dxa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6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24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4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406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验收小组意见：</w:t>
            </w:r>
          </w:p>
        </w:tc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6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49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4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406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5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  <w:jc w:val="center"/>
        </w:trPr>
        <w:tc>
          <w:tcPr>
            <w:tcW w:w="4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406" w:type="dxa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4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406" w:type="dxa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4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6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249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4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066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>项目负责人意见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：                   </w:t>
            </w:r>
          </w:p>
          <w:p>
            <w:pPr>
              <w:rPr>
                <w:rFonts w:hint="eastAsia"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        </w:t>
            </w:r>
          </w:p>
          <w:p>
            <w:pPr>
              <w:rPr>
                <w:rFonts w:hint="eastAsia"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     </w:t>
            </w:r>
          </w:p>
          <w:p>
            <w:pPr>
              <w:rPr>
                <w:rFonts w:hint="eastAsia" w:ascii="宋体" w:cs="宋体"/>
                <w:kern w:val="0"/>
                <w:sz w:val="18"/>
                <w:szCs w:val="18"/>
              </w:rPr>
            </w:pPr>
          </w:p>
          <w:p>
            <w:pPr>
              <w:rPr>
                <w:rFonts w:hint="eastAsia"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>项目负责人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>签字：</w:t>
            </w:r>
          </w:p>
          <w:p>
            <w:pPr>
              <w:ind w:firstLine="1260" w:firstLineChars="700"/>
              <w:jc w:val="both"/>
              <w:rPr>
                <w:rFonts w:hint="eastAsia" w:ascii="宋体" w:cs="宋体"/>
                <w:kern w:val="0"/>
                <w:sz w:val="18"/>
                <w:szCs w:val="18"/>
              </w:rPr>
            </w:pPr>
          </w:p>
          <w:p>
            <w:pPr>
              <w:ind w:firstLine="1260" w:firstLineChars="700"/>
              <w:jc w:val="both"/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年  </w:t>
            </w: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  月     日</w:t>
            </w:r>
          </w:p>
        </w:tc>
        <w:tc>
          <w:tcPr>
            <w:tcW w:w="334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>部门负责人意见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：                   </w:t>
            </w:r>
          </w:p>
          <w:p>
            <w:pPr>
              <w:rPr>
                <w:rFonts w:hint="eastAsia"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        </w:t>
            </w:r>
          </w:p>
          <w:p>
            <w:pPr>
              <w:rPr>
                <w:rFonts w:hint="eastAsia"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     </w:t>
            </w:r>
          </w:p>
          <w:p>
            <w:pPr>
              <w:rPr>
                <w:rFonts w:hint="eastAsia" w:ascii="宋体" w:cs="宋体"/>
                <w:kern w:val="0"/>
                <w:sz w:val="18"/>
                <w:szCs w:val="18"/>
              </w:rPr>
            </w:pPr>
          </w:p>
          <w:p>
            <w:pPr>
              <w:rPr>
                <w:rFonts w:hint="eastAsia"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>部门负责人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签字：  </w:t>
            </w:r>
          </w:p>
          <w:p>
            <w:pPr>
              <w:ind w:firstLine="1620" w:firstLineChars="900"/>
              <w:jc w:val="both"/>
              <w:rPr>
                <w:rFonts w:hint="eastAsia" w:ascii="宋体" w:cs="宋体"/>
                <w:kern w:val="0"/>
                <w:sz w:val="18"/>
                <w:szCs w:val="18"/>
              </w:rPr>
            </w:pPr>
          </w:p>
          <w:p>
            <w:pPr>
              <w:ind w:firstLine="1620" w:firstLineChars="900"/>
              <w:jc w:val="both"/>
              <w:rPr>
                <w:rFonts w:hint="eastAsia"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年  </w:t>
            </w:r>
            <w:r>
              <w:rPr>
                <w:rFonts w:hint="eastAsia" w:asci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kern w:val="0"/>
                <w:sz w:val="18"/>
                <w:szCs w:val="18"/>
              </w:rPr>
              <w:t xml:space="preserve">  月     日</w:t>
            </w:r>
          </w:p>
        </w:tc>
        <w:tc>
          <w:tcPr>
            <w:tcW w:w="4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6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249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4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066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1260" w:firstLineChars="700"/>
              <w:jc w:val="both"/>
              <w:rPr>
                <w:rFonts w:hint="eastAsia" w:ascii="宋体" w:cs="宋体"/>
                <w:kern w:val="0"/>
                <w:sz w:val="18"/>
                <w:szCs w:val="18"/>
              </w:rPr>
            </w:pPr>
          </w:p>
        </w:tc>
        <w:tc>
          <w:tcPr>
            <w:tcW w:w="334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1620" w:firstLineChars="900"/>
              <w:jc w:val="both"/>
              <w:rPr>
                <w:rFonts w:hint="eastAsia" w:ascii="宋体" w:cs="宋体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4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066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1260" w:firstLineChars="700"/>
              <w:jc w:val="both"/>
              <w:rPr>
                <w:rFonts w:hint="eastAsia" w:ascii="宋体" w:cs="宋体"/>
                <w:kern w:val="0"/>
                <w:sz w:val="18"/>
                <w:szCs w:val="18"/>
              </w:rPr>
            </w:pPr>
          </w:p>
        </w:tc>
        <w:tc>
          <w:tcPr>
            <w:tcW w:w="334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1620" w:firstLineChars="900"/>
              <w:jc w:val="both"/>
              <w:rPr>
                <w:rFonts w:hint="eastAsia" w:ascii="宋体" w:cs="宋体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  <w:jc w:val="center"/>
        </w:trPr>
        <w:tc>
          <w:tcPr>
            <w:tcW w:w="4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3066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1260" w:firstLineChars="700"/>
              <w:jc w:val="both"/>
              <w:rPr>
                <w:rFonts w:hint="eastAsia" w:ascii="宋体" w:cs="宋体"/>
                <w:kern w:val="0"/>
                <w:sz w:val="18"/>
                <w:szCs w:val="18"/>
              </w:rPr>
            </w:pPr>
          </w:p>
        </w:tc>
        <w:tc>
          <w:tcPr>
            <w:tcW w:w="334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firstLine="1620" w:firstLineChars="900"/>
              <w:jc w:val="both"/>
              <w:rPr>
                <w:rFonts w:hint="eastAsia" w:ascii="宋体" w:cs="宋体"/>
                <w:kern w:val="0"/>
                <w:sz w:val="18"/>
                <w:szCs w:val="18"/>
              </w:rPr>
            </w:pPr>
          </w:p>
        </w:tc>
        <w:tc>
          <w:tcPr>
            <w:tcW w:w="4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0465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学校验收小组验收结论（</w:t>
            </w:r>
            <w:r>
              <w:rPr>
                <w:rFonts w:hint="eastAsia" w:ascii="仿宋_GB2312" w:hAnsi="宋体" w:eastAsia="仿宋_GB2312"/>
                <w:b/>
                <w:kern w:val="0"/>
                <w:sz w:val="24"/>
                <w:lang w:eastAsia="zh-CN"/>
              </w:rPr>
              <w:t>第</w:t>
            </w: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二次验收）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0465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1" w:firstLineChars="100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验收结论及意见：</w:t>
            </w:r>
          </w:p>
          <w:p>
            <w:pPr>
              <w:ind w:firstLine="210" w:firstLineChars="100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cs="宋体"/>
                <w:kern w:val="0"/>
                <w:sz w:val="21"/>
                <w:szCs w:val="21"/>
              </w:rPr>
              <w:t>1、</w:t>
            </w:r>
            <w:r>
              <w:rPr>
                <w:rFonts w:hint="eastAsia" w:ascii="宋体" w:cs="宋体"/>
                <w:kern w:val="0"/>
                <w:sz w:val="21"/>
                <w:szCs w:val="21"/>
                <w:lang w:val="en-US" w:eastAsia="zh-CN"/>
              </w:rPr>
              <w:t>产品</w:t>
            </w:r>
            <w:r>
              <w:rPr>
                <w:rFonts w:hint="eastAsia" w:ascii="宋体" w:cs="宋体"/>
                <w:kern w:val="0"/>
                <w:sz w:val="21"/>
                <w:szCs w:val="21"/>
              </w:rPr>
              <w:t xml:space="preserve">（软件）品目、规格型号、数量是否符合标书要求   </w:t>
            </w:r>
            <w:r>
              <w:rPr>
                <w:rFonts w:hint="eastAsia" w:ascii="宋体" w:cs="宋体"/>
                <w:kern w:val="0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1"/>
                <w:szCs w:val="21"/>
              </w:rPr>
              <w:t xml:space="preserve">是□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 xml:space="preserve"> 否□</w:t>
            </w:r>
          </w:p>
          <w:p>
            <w:pPr>
              <w:ind w:firstLine="210" w:firstLineChars="100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cs="宋体"/>
                <w:kern w:val="0"/>
                <w:sz w:val="21"/>
                <w:szCs w:val="21"/>
              </w:rPr>
              <w:t>2、</w:t>
            </w:r>
            <w:r>
              <w:rPr>
                <w:rFonts w:hint="eastAsia" w:ascii="宋体" w:cs="宋体"/>
                <w:kern w:val="0"/>
                <w:sz w:val="21"/>
                <w:szCs w:val="21"/>
                <w:lang w:val="en-US" w:eastAsia="zh-CN"/>
              </w:rPr>
              <w:t>产品</w:t>
            </w:r>
            <w:r>
              <w:rPr>
                <w:rFonts w:hint="eastAsia" w:ascii="宋体" w:cs="宋体"/>
                <w:kern w:val="0"/>
                <w:sz w:val="21"/>
                <w:szCs w:val="21"/>
              </w:rPr>
              <w:t xml:space="preserve">（软件）技术参数指标是否符合标书要求           </w:t>
            </w:r>
            <w:r>
              <w:rPr>
                <w:rFonts w:hint="eastAsia" w:ascii="宋体" w:cs="宋体"/>
                <w:kern w:val="0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1"/>
                <w:szCs w:val="21"/>
              </w:rPr>
              <w:t xml:space="preserve">是□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否□</w:t>
            </w:r>
          </w:p>
          <w:p>
            <w:pPr>
              <w:ind w:firstLine="210" w:firstLineChars="100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cs="宋体"/>
                <w:kern w:val="0"/>
                <w:sz w:val="21"/>
                <w:szCs w:val="21"/>
              </w:rPr>
              <w:t>3、</w:t>
            </w:r>
            <w:r>
              <w:rPr>
                <w:rFonts w:hint="eastAsia" w:ascii="宋体" w:cs="宋体"/>
                <w:kern w:val="0"/>
                <w:sz w:val="21"/>
                <w:szCs w:val="21"/>
                <w:lang w:val="en-US" w:eastAsia="zh-CN"/>
              </w:rPr>
              <w:t>产品</w:t>
            </w:r>
            <w:r>
              <w:rPr>
                <w:rFonts w:hint="eastAsia" w:ascii="宋体" w:cs="宋体"/>
                <w:kern w:val="0"/>
                <w:sz w:val="21"/>
                <w:szCs w:val="21"/>
              </w:rPr>
              <w:t xml:space="preserve">（软件）是否安装调试完毕                       </w:t>
            </w:r>
            <w:r>
              <w:rPr>
                <w:rFonts w:hint="eastAsia" w:ascii="宋体" w:cs="宋体"/>
                <w:kern w:val="0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1"/>
                <w:szCs w:val="21"/>
              </w:rPr>
              <w:t xml:space="preserve">是□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>否□</w:t>
            </w:r>
          </w:p>
          <w:p>
            <w:pPr>
              <w:ind w:firstLine="210" w:firstLineChars="100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cs="宋体"/>
                <w:kern w:val="0"/>
                <w:sz w:val="21"/>
                <w:szCs w:val="21"/>
              </w:rPr>
              <w:t>4、</w:t>
            </w:r>
            <w:r>
              <w:rPr>
                <w:rFonts w:hint="eastAsia" w:ascii="宋体" w:cs="宋体"/>
                <w:kern w:val="0"/>
                <w:sz w:val="21"/>
                <w:szCs w:val="21"/>
                <w:lang w:val="en-US" w:eastAsia="zh-CN"/>
              </w:rPr>
              <w:t>产品</w:t>
            </w:r>
            <w:r>
              <w:rPr>
                <w:rFonts w:hint="eastAsia" w:ascii="宋体" w:cs="宋体"/>
                <w:kern w:val="0"/>
                <w:sz w:val="21"/>
                <w:szCs w:val="21"/>
              </w:rPr>
              <w:t xml:space="preserve">（软件）运行使用是否正常                       </w:t>
            </w:r>
            <w:r>
              <w:rPr>
                <w:rFonts w:hint="eastAsia" w:ascii="宋体" w:cs="宋体"/>
                <w:kern w:val="0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1"/>
                <w:szCs w:val="21"/>
              </w:rPr>
              <w:t xml:space="preserve">是□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 xml:space="preserve"> 否□</w:t>
            </w:r>
          </w:p>
          <w:p>
            <w:pPr>
              <w:ind w:firstLine="210" w:firstLineChars="100"/>
              <w:rPr>
                <w:rFonts w:hint="eastAsia"/>
                <w:sz w:val="21"/>
                <w:szCs w:val="21"/>
              </w:rPr>
            </w:pPr>
            <w:r>
              <w:rPr>
                <w:rFonts w:hint="eastAsia" w:ascii="宋体" w:cs="宋体"/>
                <w:kern w:val="0"/>
                <w:sz w:val="21"/>
                <w:szCs w:val="21"/>
              </w:rPr>
              <w:t xml:space="preserve">5、人员培训是否完毕                                  </w:t>
            </w:r>
            <w:r>
              <w:rPr>
                <w:rFonts w:hint="eastAsia" w:ascii="宋体" w:cs="宋体"/>
                <w:kern w:val="0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 w:asci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 xml:space="preserve">是□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 xml:space="preserve"> 否□</w:t>
            </w:r>
          </w:p>
          <w:p>
            <w:pPr>
              <w:ind w:firstLine="210" w:firstLineChars="100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1"/>
                <w:szCs w:val="21"/>
              </w:rPr>
              <w:t xml:space="preserve">6、是否有其他需说明的情况：      </w:t>
            </w:r>
            <w:r>
              <w:rPr>
                <w:rFonts w:hint="eastAsia" w:ascii="宋体" w:cs="宋体"/>
                <w:kern w:val="0"/>
                <w:sz w:val="24"/>
                <w:szCs w:val="24"/>
              </w:rPr>
              <w:t xml:space="preserve">       </w:t>
            </w:r>
          </w:p>
          <w:p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  <w:p>
            <w:pPr>
              <w:ind w:firstLine="241" w:firstLineChars="100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验收小组（签字）：    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 xml:space="preserve">                                                                  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0465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241" w:firstLineChars="100"/>
              <w:rPr>
                <w:rFonts w:hint="eastAsia" w:ascii="黑体" w:eastAsia="黑体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eastAsia="zh-CN"/>
              </w:rPr>
              <w:t>主管部门意见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：</w:t>
            </w:r>
          </w:p>
          <w:p>
            <w:pPr>
              <w:jc w:val="right"/>
              <w:rPr>
                <w:rFonts w:hint="eastAsia" w:ascii="黑体" w:eastAsia="黑体"/>
                <w:b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黑体" w:eastAsia="黑体"/>
                <w:b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黑体" w:eastAsia="黑体"/>
                <w:b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黑体" w:eastAsia="黑体"/>
                <w:b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黑体" w:eastAsia="黑体"/>
                <w:b/>
                <w:sz w:val="24"/>
                <w:szCs w:val="24"/>
              </w:rPr>
            </w:pPr>
          </w:p>
          <w:p>
            <w:pPr>
              <w:tabs>
                <w:tab w:val="left" w:pos="7080"/>
              </w:tabs>
              <w:spacing w:line="440" w:lineRule="exact"/>
              <w:ind w:right="839" w:firstLine="241" w:firstLineChars="100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eastAsia="zh-CN"/>
              </w:rPr>
              <w:t>部门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负责人（签字）：                 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eastAsia="zh-CN"/>
              </w:rPr>
              <w:t>部门（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公章）：                        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                           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 xml:space="preserve">                                                                   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0465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40" w:lineRule="exact"/>
              <w:ind w:firstLine="241" w:firstLineChars="100"/>
              <w:rPr>
                <w:rFonts w:hint="eastAsia" w:ascii="黑体" w:eastAsia="黑体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eastAsia="zh-CN"/>
              </w:rPr>
              <w:t>国有资产管理部门意见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：</w:t>
            </w:r>
          </w:p>
          <w:p>
            <w:pPr>
              <w:jc w:val="right"/>
              <w:rPr>
                <w:rFonts w:hint="eastAsia" w:ascii="黑体" w:eastAsia="黑体"/>
                <w:b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黑体" w:eastAsia="黑体"/>
                <w:b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黑体" w:eastAsia="黑体"/>
                <w:b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黑体" w:eastAsia="黑体"/>
                <w:b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黑体" w:eastAsia="黑体"/>
                <w:b/>
                <w:sz w:val="24"/>
                <w:szCs w:val="24"/>
              </w:rPr>
            </w:pPr>
          </w:p>
          <w:p>
            <w:pPr>
              <w:tabs>
                <w:tab w:val="left" w:pos="7080"/>
              </w:tabs>
              <w:spacing w:line="440" w:lineRule="exact"/>
              <w:ind w:right="839" w:firstLine="241" w:firstLineChars="100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负责人（签字）：                 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eastAsia="zh-CN"/>
              </w:rPr>
              <w:t>部门（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公章）：                        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                           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 xml:space="preserve">                                                                   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年      月     日</w:t>
            </w:r>
            <w:r>
              <w:rPr>
                <w:rFonts w:hint="eastAsia" w:ascii="黑体" w:eastAsia="黑体"/>
                <w:b/>
                <w:sz w:val="24"/>
                <w:szCs w:val="24"/>
              </w:rPr>
              <w:t xml:space="preserve"> </w:t>
            </w:r>
          </w:p>
        </w:tc>
      </w:tr>
    </w:tbl>
    <w:p>
      <w:pPr>
        <w:ind w:left="420" w:hanging="420" w:hangingChars="200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注：1</w:t>
      </w:r>
      <w:r>
        <w:rPr>
          <w:rFonts w:hint="eastAsia" w:ascii="仿宋_GB2312" w:eastAsia="仿宋_GB2312"/>
          <w:lang w:eastAsia="zh-CN"/>
        </w:rPr>
        <w:t>、</w:t>
      </w:r>
      <w:r>
        <w:rPr>
          <w:rFonts w:hint="eastAsia" w:ascii="仿宋_GB2312" w:eastAsia="仿宋_GB2312"/>
        </w:rPr>
        <w:t>此表按照“谁验收、谁负责”的原则设计，请验收人认真履行验收职责，并在对应</w:t>
      </w:r>
    </w:p>
    <w:p>
      <w:pPr>
        <w:ind w:left="420" w:hanging="420" w:hangingChars="200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验收内容处填写。</w:t>
      </w:r>
      <w:r>
        <w:rPr>
          <w:rFonts w:hint="eastAsia" w:ascii="仿宋_GB2312" w:eastAsia="仿宋_GB2312"/>
          <w:lang w:val="en-US" w:eastAsia="zh-CN"/>
        </w:rPr>
        <w:t>第一次验收，不少于三人，第二次验收，不少于五人。</w:t>
      </w:r>
    </w:p>
    <w:p>
      <w:pPr>
        <w:numPr>
          <w:ilvl w:val="0"/>
          <w:numId w:val="1"/>
        </w:numPr>
        <w:ind w:left="420" w:leftChars="0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合同额超过</w:t>
      </w:r>
      <w:r>
        <w:rPr>
          <w:rFonts w:hint="eastAsia" w:ascii="仿宋_GB2312" w:eastAsia="仿宋_GB2312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eastAsia="仿宋_GB2312"/>
        </w:rPr>
        <w:t>0万元（含）的采购项目，由</w:t>
      </w:r>
      <w:r>
        <w:rPr>
          <w:rFonts w:hint="eastAsia" w:ascii="仿宋_GB2312" w:eastAsia="仿宋_GB2312"/>
          <w:lang w:eastAsia="zh-CN"/>
        </w:rPr>
        <w:t>项目负责人及使用单位</w:t>
      </w:r>
      <w:r>
        <w:rPr>
          <w:rFonts w:hint="eastAsia" w:ascii="仿宋_GB2312" w:eastAsia="仿宋_GB2312"/>
        </w:rPr>
        <w:t>进行一次验收后提</w:t>
      </w:r>
    </w:p>
    <w:p>
      <w:pPr>
        <w:numPr>
          <w:ilvl w:val="0"/>
          <w:numId w:val="0"/>
        </w:numPr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交至</w:t>
      </w:r>
      <w:r>
        <w:rPr>
          <w:rFonts w:hint="eastAsia" w:ascii="仿宋_GB2312" w:eastAsia="仿宋_GB2312"/>
          <w:lang w:eastAsia="zh-CN"/>
        </w:rPr>
        <w:t>国有资产管理部门（涉及到设备、仪器的需提交一份复印件至实验中心）</w:t>
      </w:r>
      <w:r>
        <w:rPr>
          <w:rFonts w:hint="eastAsia" w:ascii="仿宋_GB2312" w:eastAsia="仿宋_GB2312"/>
        </w:rPr>
        <w:t>，由</w:t>
      </w:r>
      <w:r>
        <w:rPr>
          <w:rFonts w:hint="eastAsia" w:ascii="仿宋_GB2312" w:eastAsia="仿宋_GB2312"/>
          <w:lang w:eastAsia="zh-CN"/>
        </w:rPr>
        <w:t>国有资产管理部门</w:t>
      </w:r>
      <w:r>
        <w:rPr>
          <w:rFonts w:hint="eastAsia" w:ascii="仿宋_GB2312" w:eastAsia="仿宋_GB2312"/>
        </w:rPr>
        <w:t>组织验收小组进行二次验收</w:t>
      </w:r>
      <w:r>
        <w:rPr>
          <w:rFonts w:hint="eastAsia" w:ascii="仿宋_GB2312" w:eastAsia="仿宋_GB2312"/>
          <w:lang w:eastAsia="zh-CN"/>
        </w:rPr>
        <w:t>，验收小组成员由国有资产管理部门选定，项目负责人不得参与二次验收</w:t>
      </w:r>
      <w:r>
        <w:rPr>
          <w:rFonts w:hint="eastAsia" w:ascii="仿宋_GB2312" w:eastAsia="仿宋_GB2312"/>
        </w:rPr>
        <w:t>。</w:t>
      </w:r>
    </w:p>
    <w:p>
      <w:pPr>
        <w:numPr>
          <w:ilvl w:val="0"/>
          <w:numId w:val="0"/>
        </w:numPr>
        <w:ind w:left="420" w:leftChars="0"/>
      </w:pPr>
      <w:r>
        <w:rPr>
          <w:rFonts w:hint="eastAsia" w:ascii="仿宋_GB2312" w:eastAsia="仿宋_GB2312"/>
          <w:lang w:val="en-US" w:eastAsia="zh-CN"/>
        </w:rPr>
        <w:t>3、此表一式三份。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65ED71"/>
    <w:multiLevelType w:val="singleLevel"/>
    <w:tmpl w:val="5E65ED71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hNDljOTA3NGJiZTQwZDk2ZGY5NGRmMTgwNWM3NTQifQ=="/>
  </w:docVars>
  <w:rsids>
    <w:rsidRoot w:val="0F27645B"/>
    <w:rsid w:val="07CF05D2"/>
    <w:rsid w:val="0F27645B"/>
    <w:rsid w:val="126A24E1"/>
    <w:rsid w:val="2A33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742</Words>
  <Characters>744</Characters>
  <Lines>0</Lines>
  <Paragraphs>0</Paragraphs>
  <TotalTime>2</TotalTime>
  <ScaleCrop>false</ScaleCrop>
  <LinksUpToDate>false</LinksUpToDate>
  <CharactersWithSpaces>1577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2021-10-11T02:43:00Z</dcterms:created>
  <dc:creator>Administrator</dc:creator>
  <cp:lastModifiedBy>品诺酒店用品</cp:lastModifiedBy>
  <dcterms:modified xsi:type="dcterms:W3CDTF">2023-07-06T02:13:59Z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3A57ECA97C8E4BE5B009A81762FD961E</vt:lpwstr>
  </property>
</Properties>
</file>