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4542C">
      <w:pPr>
        <w:tabs>
          <w:tab w:val="left" w:pos="1680"/>
        </w:tabs>
        <w:spacing w:line="480" w:lineRule="auto"/>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桐城师范高等专科学校</w:t>
      </w:r>
    </w:p>
    <w:p w14:paraId="4FE2712F">
      <w:pPr>
        <w:spacing w:line="480" w:lineRule="auto"/>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202</w:t>
      </w:r>
      <w:r>
        <w:rPr>
          <w:rFonts w:hint="eastAsia" w:ascii="方正小标宋简体" w:hAnsi="方正小标宋简体" w:eastAsia="方正小标宋简体" w:cs="方正小标宋简体"/>
          <w:bCs/>
          <w:sz w:val="36"/>
          <w:szCs w:val="36"/>
          <w:lang w:val="en-US" w:eastAsia="zh-CN"/>
        </w:rPr>
        <w:t>6</w:t>
      </w:r>
      <w:r>
        <w:rPr>
          <w:rFonts w:hint="eastAsia" w:ascii="方正小标宋简体" w:hAnsi="方正小标宋简体" w:eastAsia="方正小标宋简体" w:cs="方正小标宋简体"/>
          <w:bCs/>
          <w:sz w:val="36"/>
          <w:szCs w:val="36"/>
        </w:rPr>
        <w:t>年分类考试招生校考免试申请表</w:t>
      </w:r>
    </w:p>
    <w:p w14:paraId="6D2B0BE8">
      <w:pPr>
        <w:spacing w:line="480" w:lineRule="auto"/>
        <w:jc w:val="center"/>
        <w:rPr>
          <w:rFonts w:ascii="黑体" w:hAnsi="黑体" w:eastAsia="黑体" w:cs="黑体"/>
          <w:sz w:val="24"/>
        </w:rPr>
      </w:pPr>
      <w:r>
        <w:rPr>
          <w:rFonts w:hint="eastAsia" w:ascii="黑体" w:hAnsi="黑体" w:eastAsia="黑体" w:cs="黑体"/>
          <w:sz w:val="24"/>
        </w:rPr>
        <w:t xml:space="preserve">                               填表时间 ：   年   月   日</w:t>
      </w:r>
    </w:p>
    <w:tbl>
      <w:tblPr>
        <w:tblStyle w:val="5"/>
        <w:tblW w:w="8478" w:type="dxa"/>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2194"/>
        <w:gridCol w:w="1229"/>
        <w:gridCol w:w="1727"/>
        <w:gridCol w:w="1915"/>
      </w:tblGrid>
      <w:tr w14:paraId="7914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413" w:type="dxa"/>
            <w:vAlign w:val="center"/>
          </w:tcPr>
          <w:p w14:paraId="034F79B6">
            <w:pPr>
              <w:jc w:val="center"/>
              <w:rPr>
                <w:rFonts w:ascii="宋体" w:hAnsi="宋体" w:eastAsia="宋体" w:cs="宋体"/>
                <w:b/>
                <w:bCs/>
                <w:sz w:val="24"/>
              </w:rPr>
            </w:pPr>
            <w:r>
              <w:rPr>
                <w:rFonts w:hint="eastAsia" w:ascii="宋体" w:hAnsi="宋体" w:eastAsia="宋体" w:cs="宋体"/>
                <w:b/>
                <w:bCs/>
                <w:sz w:val="24"/>
              </w:rPr>
              <w:t>姓   名</w:t>
            </w:r>
          </w:p>
        </w:tc>
        <w:tc>
          <w:tcPr>
            <w:tcW w:w="2194" w:type="dxa"/>
            <w:vAlign w:val="center"/>
          </w:tcPr>
          <w:p w14:paraId="5872DAA6">
            <w:pPr>
              <w:jc w:val="center"/>
              <w:rPr>
                <w:rFonts w:ascii="宋体" w:hAnsi="宋体" w:eastAsia="宋体" w:cs="宋体"/>
                <w:b/>
                <w:bCs/>
                <w:sz w:val="24"/>
              </w:rPr>
            </w:pPr>
          </w:p>
        </w:tc>
        <w:tc>
          <w:tcPr>
            <w:tcW w:w="1229" w:type="dxa"/>
            <w:vAlign w:val="center"/>
          </w:tcPr>
          <w:p w14:paraId="3C32F878">
            <w:pPr>
              <w:jc w:val="center"/>
              <w:rPr>
                <w:rFonts w:ascii="宋体" w:hAnsi="宋体" w:eastAsia="宋体" w:cs="宋体"/>
                <w:b/>
                <w:bCs/>
                <w:sz w:val="24"/>
              </w:rPr>
            </w:pPr>
            <w:r>
              <w:rPr>
                <w:rFonts w:hint="eastAsia" w:ascii="宋体" w:hAnsi="宋体" w:eastAsia="宋体" w:cs="宋体"/>
                <w:b/>
                <w:bCs/>
                <w:sz w:val="24"/>
              </w:rPr>
              <w:t>性  别</w:t>
            </w:r>
          </w:p>
        </w:tc>
        <w:tc>
          <w:tcPr>
            <w:tcW w:w="1727" w:type="dxa"/>
            <w:vAlign w:val="center"/>
          </w:tcPr>
          <w:p w14:paraId="4FFCBE46">
            <w:pPr>
              <w:ind w:firstLine="120" w:firstLineChars="50"/>
              <w:jc w:val="center"/>
              <w:rPr>
                <w:rFonts w:ascii="宋体" w:hAnsi="宋体" w:eastAsia="宋体" w:cs="宋体"/>
                <w:b/>
                <w:bCs/>
                <w:sz w:val="24"/>
              </w:rPr>
            </w:pPr>
          </w:p>
        </w:tc>
        <w:tc>
          <w:tcPr>
            <w:tcW w:w="1915" w:type="dxa"/>
            <w:vMerge w:val="restart"/>
            <w:vAlign w:val="center"/>
          </w:tcPr>
          <w:p w14:paraId="658C613A">
            <w:pPr>
              <w:jc w:val="center"/>
              <w:rPr>
                <w:b/>
                <w:bCs/>
                <w:sz w:val="24"/>
              </w:rPr>
            </w:pPr>
            <w:r>
              <w:rPr>
                <w:rFonts w:hint="eastAsia"/>
                <w:b/>
                <w:bCs/>
                <w:sz w:val="24"/>
              </w:rPr>
              <w:t>照片</w:t>
            </w:r>
          </w:p>
        </w:tc>
      </w:tr>
      <w:tr w14:paraId="53A1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413" w:type="dxa"/>
            <w:vAlign w:val="center"/>
          </w:tcPr>
          <w:p w14:paraId="1E08D502">
            <w:pPr>
              <w:jc w:val="center"/>
              <w:rPr>
                <w:rFonts w:ascii="宋体" w:hAnsi="宋体" w:eastAsia="宋体" w:cs="宋体"/>
                <w:b/>
                <w:bCs/>
                <w:sz w:val="24"/>
              </w:rPr>
            </w:pPr>
            <w:r>
              <w:rPr>
                <w:rFonts w:hint="eastAsia" w:ascii="宋体" w:hAnsi="宋体" w:eastAsia="宋体" w:cs="宋体"/>
                <w:b/>
                <w:bCs/>
                <w:sz w:val="24"/>
              </w:rPr>
              <w:t>毕业学校</w:t>
            </w:r>
          </w:p>
        </w:tc>
        <w:tc>
          <w:tcPr>
            <w:tcW w:w="2194" w:type="dxa"/>
            <w:vAlign w:val="center"/>
          </w:tcPr>
          <w:p w14:paraId="4D0C1F6F">
            <w:pPr>
              <w:jc w:val="center"/>
              <w:rPr>
                <w:rFonts w:ascii="宋体" w:hAnsi="宋体" w:eastAsia="宋体" w:cs="宋体"/>
                <w:b/>
                <w:bCs/>
                <w:sz w:val="24"/>
              </w:rPr>
            </w:pPr>
          </w:p>
        </w:tc>
        <w:tc>
          <w:tcPr>
            <w:tcW w:w="1229" w:type="dxa"/>
            <w:vAlign w:val="center"/>
          </w:tcPr>
          <w:p w14:paraId="4AE33DD2">
            <w:pPr>
              <w:jc w:val="center"/>
              <w:rPr>
                <w:rFonts w:ascii="宋体" w:hAnsi="宋体" w:eastAsia="宋体" w:cs="宋体"/>
                <w:b/>
                <w:bCs/>
                <w:sz w:val="24"/>
              </w:rPr>
            </w:pPr>
            <w:r>
              <w:rPr>
                <w:rFonts w:hint="eastAsia" w:ascii="宋体" w:hAnsi="宋体" w:eastAsia="宋体" w:cs="宋体"/>
                <w:b/>
                <w:bCs/>
                <w:sz w:val="24"/>
              </w:rPr>
              <w:t>政治面貌</w:t>
            </w:r>
          </w:p>
        </w:tc>
        <w:tc>
          <w:tcPr>
            <w:tcW w:w="1727" w:type="dxa"/>
            <w:vAlign w:val="center"/>
          </w:tcPr>
          <w:p w14:paraId="0DFCB675">
            <w:pPr>
              <w:jc w:val="center"/>
              <w:rPr>
                <w:rFonts w:ascii="宋体" w:hAnsi="宋体" w:eastAsia="宋体" w:cs="宋体"/>
                <w:b/>
                <w:bCs/>
                <w:sz w:val="24"/>
              </w:rPr>
            </w:pPr>
          </w:p>
        </w:tc>
        <w:tc>
          <w:tcPr>
            <w:tcW w:w="1915" w:type="dxa"/>
            <w:vMerge w:val="continue"/>
            <w:vAlign w:val="center"/>
          </w:tcPr>
          <w:p w14:paraId="4A0EDF0C">
            <w:pPr>
              <w:jc w:val="center"/>
              <w:rPr>
                <w:b/>
                <w:bCs/>
                <w:sz w:val="24"/>
              </w:rPr>
            </w:pPr>
          </w:p>
        </w:tc>
      </w:tr>
      <w:tr w14:paraId="2510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413" w:type="dxa"/>
            <w:vAlign w:val="center"/>
          </w:tcPr>
          <w:p w14:paraId="35E20D57">
            <w:pPr>
              <w:jc w:val="center"/>
              <w:rPr>
                <w:rFonts w:ascii="宋体" w:hAnsi="宋体" w:eastAsia="宋体" w:cs="宋体"/>
                <w:b/>
                <w:bCs/>
                <w:sz w:val="24"/>
              </w:rPr>
            </w:pPr>
            <w:r>
              <w:rPr>
                <w:rFonts w:hint="eastAsia"/>
                <w:b/>
                <w:bCs/>
                <w:sz w:val="24"/>
              </w:rPr>
              <w:t>身份证号</w:t>
            </w:r>
          </w:p>
        </w:tc>
        <w:tc>
          <w:tcPr>
            <w:tcW w:w="2194" w:type="dxa"/>
            <w:vAlign w:val="center"/>
          </w:tcPr>
          <w:p w14:paraId="66B5DEF0">
            <w:pPr>
              <w:jc w:val="center"/>
              <w:rPr>
                <w:rFonts w:ascii="宋体" w:hAnsi="宋体" w:eastAsia="宋体" w:cs="宋体"/>
                <w:b/>
                <w:bCs/>
                <w:sz w:val="24"/>
              </w:rPr>
            </w:pPr>
          </w:p>
        </w:tc>
        <w:tc>
          <w:tcPr>
            <w:tcW w:w="1229" w:type="dxa"/>
            <w:vAlign w:val="center"/>
          </w:tcPr>
          <w:p w14:paraId="2ED541FA">
            <w:pPr>
              <w:jc w:val="center"/>
              <w:rPr>
                <w:rFonts w:ascii="宋体" w:hAnsi="宋体" w:eastAsia="宋体" w:cs="宋体"/>
                <w:b/>
                <w:bCs/>
                <w:sz w:val="24"/>
              </w:rPr>
            </w:pPr>
            <w:r>
              <w:rPr>
                <w:rFonts w:hint="eastAsia"/>
                <w:b/>
                <w:bCs/>
                <w:sz w:val="24"/>
              </w:rPr>
              <w:t>毕业时间</w:t>
            </w:r>
          </w:p>
        </w:tc>
        <w:tc>
          <w:tcPr>
            <w:tcW w:w="1727" w:type="dxa"/>
            <w:vAlign w:val="center"/>
          </w:tcPr>
          <w:p w14:paraId="38FC2327">
            <w:pPr>
              <w:jc w:val="center"/>
              <w:rPr>
                <w:rFonts w:ascii="宋体" w:hAnsi="宋体" w:eastAsia="宋体" w:cs="宋体"/>
                <w:b/>
                <w:bCs/>
                <w:sz w:val="24"/>
              </w:rPr>
            </w:pPr>
          </w:p>
        </w:tc>
        <w:tc>
          <w:tcPr>
            <w:tcW w:w="1915" w:type="dxa"/>
            <w:vMerge w:val="continue"/>
            <w:vAlign w:val="center"/>
          </w:tcPr>
          <w:p w14:paraId="7B51ACA1">
            <w:pPr>
              <w:jc w:val="center"/>
              <w:rPr>
                <w:b/>
                <w:bCs/>
                <w:sz w:val="24"/>
              </w:rPr>
            </w:pPr>
          </w:p>
        </w:tc>
      </w:tr>
      <w:tr w14:paraId="1D76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413" w:type="dxa"/>
            <w:vAlign w:val="center"/>
          </w:tcPr>
          <w:p w14:paraId="3427DBCE">
            <w:pPr>
              <w:jc w:val="center"/>
              <w:rPr>
                <w:rFonts w:ascii="宋体" w:hAnsi="宋体" w:eastAsia="宋体" w:cs="宋体"/>
                <w:b/>
                <w:bCs/>
                <w:sz w:val="24"/>
              </w:rPr>
            </w:pPr>
            <w:r>
              <w:rPr>
                <w:rFonts w:hint="eastAsia" w:ascii="宋体" w:hAnsi="宋体" w:eastAsia="宋体" w:cs="宋体"/>
                <w:b/>
                <w:bCs/>
                <w:sz w:val="24"/>
              </w:rPr>
              <w:t>电</w:t>
            </w:r>
            <w:r>
              <w:rPr>
                <w:rFonts w:hint="eastAsia" w:ascii="宋体" w:hAnsi="宋体" w:cs="宋体"/>
                <w:b/>
                <w:bCs/>
                <w:sz w:val="24"/>
              </w:rPr>
              <w:t xml:space="preserve"> </w:t>
            </w:r>
            <w:r>
              <w:rPr>
                <w:rFonts w:hint="eastAsia" w:ascii="宋体" w:hAnsi="宋体" w:eastAsia="宋体" w:cs="宋体"/>
                <w:b/>
                <w:bCs/>
                <w:sz w:val="24"/>
              </w:rPr>
              <w:t>话</w:t>
            </w:r>
          </w:p>
        </w:tc>
        <w:tc>
          <w:tcPr>
            <w:tcW w:w="2194" w:type="dxa"/>
            <w:vAlign w:val="center"/>
          </w:tcPr>
          <w:p w14:paraId="3D9CB175">
            <w:pPr>
              <w:jc w:val="center"/>
              <w:rPr>
                <w:rFonts w:ascii="宋体" w:hAnsi="宋体" w:eastAsia="宋体" w:cs="宋体"/>
                <w:b/>
                <w:bCs/>
                <w:sz w:val="24"/>
              </w:rPr>
            </w:pPr>
          </w:p>
        </w:tc>
        <w:tc>
          <w:tcPr>
            <w:tcW w:w="1229" w:type="dxa"/>
            <w:vAlign w:val="center"/>
          </w:tcPr>
          <w:p w14:paraId="7C1A6383">
            <w:pPr>
              <w:jc w:val="center"/>
              <w:rPr>
                <w:rFonts w:ascii="宋体" w:hAnsi="宋体" w:eastAsia="宋体" w:cs="宋体"/>
                <w:b/>
                <w:bCs/>
                <w:sz w:val="24"/>
              </w:rPr>
            </w:pPr>
            <w:r>
              <w:rPr>
                <w:rFonts w:hint="eastAsia" w:ascii="宋体" w:hAnsi="宋体" w:eastAsia="宋体" w:cs="宋体"/>
                <w:b/>
                <w:bCs/>
                <w:sz w:val="24"/>
              </w:rPr>
              <w:t>报考专业</w:t>
            </w:r>
          </w:p>
        </w:tc>
        <w:tc>
          <w:tcPr>
            <w:tcW w:w="1727" w:type="dxa"/>
            <w:vAlign w:val="center"/>
          </w:tcPr>
          <w:p w14:paraId="60D785DF">
            <w:pPr>
              <w:jc w:val="center"/>
              <w:rPr>
                <w:b/>
                <w:bCs/>
                <w:sz w:val="24"/>
              </w:rPr>
            </w:pPr>
          </w:p>
        </w:tc>
        <w:tc>
          <w:tcPr>
            <w:tcW w:w="1915" w:type="dxa"/>
            <w:vMerge w:val="continue"/>
            <w:vAlign w:val="center"/>
          </w:tcPr>
          <w:p w14:paraId="39DA2B09">
            <w:pPr>
              <w:jc w:val="center"/>
              <w:rPr>
                <w:b/>
                <w:bCs/>
                <w:sz w:val="24"/>
              </w:rPr>
            </w:pPr>
          </w:p>
        </w:tc>
      </w:tr>
      <w:tr w14:paraId="29BF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413" w:type="dxa"/>
            <w:vAlign w:val="center"/>
          </w:tcPr>
          <w:p w14:paraId="5F1F3622">
            <w:pPr>
              <w:jc w:val="center"/>
              <w:rPr>
                <w:b/>
                <w:bCs/>
                <w:sz w:val="24"/>
              </w:rPr>
            </w:pPr>
            <w:r>
              <w:rPr>
                <w:rFonts w:hint="eastAsia" w:ascii="宋体" w:hAnsi="宋体" w:eastAsia="宋体" w:cs="宋体"/>
                <w:b/>
                <w:bCs/>
                <w:sz w:val="24"/>
              </w:rPr>
              <w:t>联系地址</w:t>
            </w:r>
          </w:p>
        </w:tc>
        <w:tc>
          <w:tcPr>
            <w:tcW w:w="7065" w:type="dxa"/>
            <w:gridSpan w:val="4"/>
            <w:vAlign w:val="center"/>
          </w:tcPr>
          <w:p w14:paraId="42695512">
            <w:pPr>
              <w:jc w:val="center"/>
              <w:rPr>
                <w:b/>
                <w:bCs/>
                <w:sz w:val="24"/>
              </w:rPr>
            </w:pPr>
          </w:p>
        </w:tc>
      </w:tr>
      <w:tr w14:paraId="1091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2" w:hRule="atLeast"/>
        </w:trPr>
        <w:tc>
          <w:tcPr>
            <w:tcW w:w="1413" w:type="dxa"/>
            <w:vAlign w:val="center"/>
          </w:tcPr>
          <w:p w14:paraId="31472757">
            <w:pPr>
              <w:jc w:val="center"/>
              <w:rPr>
                <w:b/>
                <w:bCs/>
                <w:color w:val="FF0000"/>
                <w:sz w:val="24"/>
              </w:rPr>
            </w:pPr>
            <w:r>
              <w:rPr>
                <w:rFonts w:hint="eastAsia"/>
                <w:b/>
                <w:bCs/>
                <w:sz w:val="24"/>
              </w:rPr>
              <w:t>申请理由</w:t>
            </w:r>
          </w:p>
        </w:tc>
        <w:tc>
          <w:tcPr>
            <w:tcW w:w="7065" w:type="dxa"/>
            <w:gridSpan w:val="4"/>
          </w:tcPr>
          <w:p w14:paraId="4E202F84">
            <w:pPr>
              <w:pStyle w:val="4"/>
              <w:spacing w:before="0" w:beforeAutospacing="0" w:after="0" w:afterAutospacing="0" w:line="525" w:lineRule="atLeast"/>
              <w:ind w:left="0" w:leftChars="0" w:firstLine="0" w:firstLineChars="0"/>
              <w:jc w:val="both"/>
              <w:rPr>
                <w:rFonts w:hint="eastAsia"/>
                <w:b/>
                <w:bCs/>
                <w:sz w:val="21"/>
                <w:szCs w:val="21"/>
              </w:rPr>
            </w:pPr>
            <w:r>
              <w:rPr>
                <w:rFonts w:hint="eastAsia"/>
                <w:b/>
                <w:bCs/>
                <w:sz w:val="21"/>
                <w:szCs w:val="21"/>
              </w:rPr>
              <w:t>至少</w:t>
            </w:r>
            <w:r>
              <w:rPr>
                <w:rFonts w:eastAsia="宋体"/>
                <w:b/>
                <w:bCs/>
                <w:sz w:val="21"/>
                <w:szCs w:val="21"/>
              </w:rPr>
              <w:t>满足以下</w:t>
            </w:r>
            <w:r>
              <w:rPr>
                <w:rFonts w:hint="eastAsia"/>
                <w:b/>
                <w:bCs/>
                <w:sz w:val="21"/>
                <w:szCs w:val="21"/>
              </w:rPr>
              <w:t>其中一个</w:t>
            </w:r>
            <w:r>
              <w:rPr>
                <w:rFonts w:eastAsia="宋体"/>
                <w:b/>
                <w:bCs/>
                <w:sz w:val="21"/>
                <w:szCs w:val="21"/>
              </w:rPr>
              <w:t>条件</w:t>
            </w:r>
            <w:r>
              <w:rPr>
                <w:rFonts w:hint="eastAsia"/>
                <w:b/>
                <w:bCs/>
                <w:sz w:val="21"/>
                <w:szCs w:val="21"/>
              </w:rPr>
              <w:t>：</w:t>
            </w:r>
          </w:p>
          <w:p w14:paraId="7E985ABE">
            <w:pPr>
              <w:pStyle w:val="4"/>
              <w:spacing w:before="0" w:beforeAutospacing="0" w:after="0" w:afterAutospacing="0" w:line="525" w:lineRule="atLeast"/>
              <w:ind w:left="0" w:leftChars="0" w:firstLine="420" w:firstLineChars="200"/>
              <w:jc w:val="both"/>
              <w:rPr>
                <w:rFonts w:hint="eastAsia" w:eastAsia="宋体"/>
                <w:color w:val="2B2B2B"/>
                <w:sz w:val="21"/>
                <w:szCs w:val="21"/>
                <w:shd w:val="clear" w:color="auto" w:fill="FFFFFF"/>
              </w:rPr>
            </w:pPr>
            <w:r>
              <w:rPr>
                <w:rFonts w:hint="eastAsia" w:eastAsia="宋体"/>
                <w:color w:val="2B2B2B"/>
                <w:sz w:val="21"/>
                <w:szCs w:val="21"/>
                <w:shd w:val="clear" w:color="auto" w:fill="FFFFFF"/>
              </w:rPr>
              <w:sym w:font="Wingdings 2" w:char="00A3"/>
            </w:r>
            <w:r>
              <w:rPr>
                <w:rFonts w:hint="eastAsia" w:eastAsia="宋体"/>
                <w:color w:val="2B2B2B"/>
                <w:sz w:val="21"/>
                <w:szCs w:val="21"/>
                <w:shd w:val="clear" w:color="auto" w:fill="FFFFFF"/>
              </w:rPr>
              <w:t>获得中华人民共和国职业技能大赛铜牌及以上奖项，世界技能大赛、世界职业院校技能大赛奖项的考生；</w:t>
            </w:r>
          </w:p>
          <w:p w14:paraId="141EFC3B">
            <w:pPr>
              <w:pStyle w:val="4"/>
              <w:spacing w:before="0" w:beforeAutospacing="0" w:after="0" w:afterAutospacing="0" w:line="525" w:lineRule="atLeast"/>
              <w:ind w:left="0" w:leftChars="0" w:firstLine="420" w:firstLineChars="200"/>
              <w:jc w:val="both"/>
              <w:rPr>
                <w:rFonts w:hint="eastAsia" w:eastAsia="宋体"/>
                <w:color w:val="2B2B2B"/>
                <w:sz w:val="21"/>
                <w:szCs w:val="21"/>
                <w:shd w:val="clear" w:color="auto" w:fill="FFFFFF"/>
              </w:rPr>
            </w:pPr>
            <w:r>
              <w:rPr>
                <w:rFonts w:hint="eastAsia" w:eastAsia="宋体"/>
                <w:color w:val="2B2B2B"/>
                <w:sz w:val="21"/>
                <w:szCs w:val="21"/>
                <w:shd w:val="clear" w:color="auto" w:fill="FFFFFF"/>
              </w:rPr>
              <w:sym w:font="Wingdings 2" w:char="00A3"/>
            </w:r>
            <w:r>
              <w:rPr>
                <w:rFonts w:hint="eastAsia" w:eastAsia="宋体"/>
                <w:color w:val="2B2B2B"/>
                <w:sz w:val="21"/>
                <w:szCs w:val="21"/>
                <w:shd w:val="clear" w:color="auto" w:fill="FFFFFF"/>
              </w:rPr>
              <w:t>获得世界技能大赛安徽省选拔赛、安徽省职业院校技能大赛（中职组）一等奖的考生；</w:t>
            </w:r>
          </w:p>
          <w:p w14:paraId="2991808A">
            <w:pPr>
              <w:pStyle w:val="4"/>
              <w:spacing w:before="0" w:beforeAutospacing="0" w:after="0" w:afterAutospacing="0" w:line="525" w:lineRule="atLeast"/>
              <w:ind w:left="0" w:leftChars="0" w:firstLine="420" w:firstLineChars="200"/>
              <w:jc w:val="both"/>
              <w:rPr>
                <w:rFonts w:hint="eastAsia" w:ascii="仿宋" w:hAnsi="仿宋" w:eastAsia="宋体" w:cs="仿宋"/>
                <w:sz w:val="21"/>
                <w:szCs w:val="21"/>
              </w:rPr>
            </w:pPr>
            <w:r>
              <w:rPr>
                <w:rFonts w:hint="eastAsia" w:eastAsia="宋体"/>
                <w:color w:val="2B2B2B"/>
                <w:sz w:val="21"/>
                <w:szCs w:val="21"/>
                <w:shd w:val="clear" w:color="auto" w:fill="FFFFFF"/>
              </w:rPr>
              <w:sym w:font="Wingdings 2" w:char="00A3"/>
            </w:r>
            <w:r>
              <w:rPr>
                <w:rFonts w:hint="eastAsia" w:eastAsia="宋体"/>
                <w:color w:val="2B2B2B"/>
                <w:sz w:val="21"/>
                <w:szCs w:val="21"/>
                <w:shd w:val="clear" w:color="auto" w:fill="FFFFFF"/>
              </w:rPr>
              <w:t>具有高级工或技师资格（或相当职业资格)，获得县级及以上劳动模范称号或先进个人称号的在职在岗中职学校毕业生。</w:t>
            </w:r>
          </w:p>
          <w:p w14:paraId="3A0F531F">
            <w:pPr>
              <w:rPr>
                <w:rFonts w:ascii="宋体" w:hAnsi="宋体" w:cs="宋体"/>
                <w:b/>
                <w:bCs/>
                <w:sz w:val="28"/>
                <w:szCs w:val="28"/>
              </w:rPr>
            </w:pPr>
            <w:r>
              <w:rPr>
                <w:rFonts w:hint="eastAsia" w:ascii="仿宋" w:hAnsi="仿宋" w:eastAsia="仿宋" w:cs="仿宋"/>
                <w:sz w:val="24"/>
              </w:rPr>
              <w:t xml:space="preserve">   </w:t>
            </w:r>
            <w:r>
              <w:rPr>
                <w:rFonts w:hint="eastAsia" w:ascii="宋体" w:hAnsi="宋体" w:cs="宋体"/>
                <w:b/>
                <w:bCs/>
                <w:sz w:val="28"/>
                <w:szCs w:val="28"/>
              </w:rPr>
              <w:t>本人承诺以上信息属实，如有</w:t>
            </w:r>
            <w:r>
              <w:rPr>
                <w:rFonts w:hint="eastAsia" w:ascii="宋体" w:hAnsi="宋体" w:cs="宋体"/>
                <w:b/>
                <w:bCs/>
                <w:sz w:val="28"/>
                <w:szCs w:val="28"/>
                <w:lang w:val="en-US" w:eastAsia="zh-CN"/>
              </w:rPr>
              <w:t>虚</w:t>
            </w:r>
            <w:r>
              <w:rPr>
                <w:rFonts w:hint="eastAsia" w:ascii="宋体" w:hAnsi="宋体" w:cs="宋体"/>
                <w:b/>
                <w:bCs/>
                <w:sz w:val="28"/>
                <w:szCs w:val="28"/>
              </w:rPr>
              <w:t>假后果自负。</w:t>
            </w:r>
          </w:p>
          <w:p w14:paraId="515E117F">
            <w:pPr>
              <w:rPr>
                <w:rFonts w:ascii="仿宋" w:hAnsi="仿宋" w:eastAsia="仿宋" w:cs="仿宋"/>
                <w:sz w:val="24"/>
              </w:rPr>
            </w:pPr>
            <w:r>
              <w:rPr>
                <w:rFonts w:hint="eastAsia" w:ascii="宋体" w:hAnsi="宋体" w:cs="宋体"/>
                <w:b/>
                <w:bCs/>
                <w:sz w:val="28"/>
                <w:szCs w:val="28"/>
              </w:rPr>
              <w:t xml:space="preserve">                       本人签字：</w:t>
            </w:r>
          </w:p>
        </w:tc>
      </w:tr>
      <w:tr w14:paraId="7FF6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3" w:hRule="atLeast"/>
        </w:trPr>
        <w:tc>
          <w:tcPr>
            <w:tcW w:w="1413" w:type="dxa"/>
            <w:vAlign w:val="center"/>
          </w:tcPr>
          <w:p w14:paraId="2F27F90B">
            <w:pPr>
              <w:jc w:val="distribute"/>
              <w:rPr>
                <w:b/>
                <w:bCs/>
                <w:sz w:val="24"/>
              </w:rPr>
            </w:pPr>
            <w:r>
              <w:rPr>
                <w:rFonts w:hint="eastAsia"/>
                <w:b/>
                <w:bCs/>
                <w:sz w:val="24"/>
              </w:rPr>
              <w:t>学校招生工作领导小组意见</w:t>
            </w:r>
          </w:p>
        </w:tc>
        <w:tc>
          <w:tcPr>
            <w:tcW w:w="7065" w:type="dxa"/>
            <w:gridSpan w:val="4"/>
          </w:tcPr>
          <w:p w14:paraId="4702F43E">
            <w:pPr>
              <w:jc w:val="both"/>
            </w:pPr>
          </w:p>
          <w:p w14:paraId="6DAA3535">
            <w:pPr>
              <w:jc w:val="both"/>
            </w:pPr>
          </w:p>
          <w:p w14:paraId="2C21AFF0">
            <w:pPr>
              <w:jc w:val="both"/>
            </w:pPr>
          </w:p>
          <w:p w14:paraId="271AB817">
            <w:pPr>
              <w:spacing w:line="400" w:lineRule="exact"/>
              <w:jc w:val="center"/>
              <w:rPr>
                <w:b/>
                <w:bCs/>
              </w:rPr>
            </w:pPr>
            <w:r>
              <w:rPr>
                <w:rFonts w:hint="eastAsia"/>
              </w:rPr>
              <w:t xml:space="preserve">       </w:t>
            </w:r>
            <w:r>
              <w:rPr>
                <w:rFonts w:hint="eastAsia"/>
                <w:b/>
                <w:bCs/>
              </w:rPr>
              <w:t xml:space="preserve">    签   字（盖章）：</w:t>
            </w:r>
          </w:p>
          <w:p w14:paraId="37738235">
            <w:pPr>
              <w:spacing w:line="400" w:lineRule="exact"/>
              <w:jc w:val="center"/>
            </w:pPr>
            <w:r>
              <w:rPr>
                <w:rFonts w:hint="eastAsia"/>
                <w:b/>
                <w:bCs/>
              </w:rPr>
              <w:t xml:space="preserve">                        年     月      日</w:t>
            </w:r>
          </w:p>
        </w:tc>
      </w:tr>
    </w:tbl>
    <w:p w14:paraId="174A80FC">
      <w:pPr>
        <w:spacing w:line="120" w:lineRule="auto"/>
        <w:jc w:val="left"/>
        <w:rPr>
          <w:rFonts w:hint="eastAsia" w:ascii="宋体" w:hAnsi="宋体" w:eastAsia="宋体" w:cs="宋体"/>
          <w:sz w:val="24"/>
        </w:rPr>
      </w:pPr>
      <w:r>
        <w:rPr>
          <w:rFonts w:hint="eastAsia"/>
          <w:b/>
          <w:bCs/>
          <w:sz w:val="24"/>
        </w:rPr>
        <w:t>备注：</w:t>
      </w:r>
      <w:r>
        <w:rPr>
          <w:rFonts w:hint="eastAsia" w:ascii="宋体" w:hAnsi="宋体" w:eastAsia="宋体" w:cs="宋体"/>
          <w:sz w:val="24"/>
        </w:rPr>
        <w:t>符合条件的考生填写《免试申请表》，并附相关材料（</w:t>
      </w:r>
      <w:r>
        <w:rPr>
          <w:rFonts w:hint="eastAsia" w:eastAsiaTheme="minorEastAsia"/>
          <w:color w:val="000000" w:themeColor="text1"/>
          <w:sz w:val="24"/>
          <w:szCs w:val="24"/>
          <w:lang w:eastAsia="zh-CN"/>
          <w14:textFill>
            <w14:solidFill>
              <w14:schemeClr w14:val="tx1"/>
            </w14:solidFill>
          </w14:textFill>
        </w:rPr>
        <w:t>获奖证书、高级工</w:t>
      </w:r>
      <w:r>
        <w:rPr>
          <w:rFonts w:hint="eastAsia"/>
          <w:color w:val="000000" w:themeColor="text1"/>
          <w:sz w:val="24"/>
          <w:szCs w:val="24"/>
          <w:lang w:eastAsia="zh-CN"/>
          <w14:textFill>
            <w14:solidFill>
              <w14:schemeClr w14:val="tx1"/>
            </w14:solidFill>
          </w14:textFill>
        </w:rPr>
        <w:t>或技师资格</w:t>
      </w:r>
      <w:r>
        <w:rPr>
          <w:rFonts w:hint="eastAsia" w:eastAsiaTheme="minorEastAsia"/>
          <w:color w:val="000000" w:themeColor="text1"/>
          <w:sz w:val="24"/>
          <w:szCs w:val="24"/>
          <w:lang w:eastAsia="zh-CN"/>
          <w14:textFill>
            <w14:solidFill>
              <w14:schemeClr w14:val="tx1"/>
            </w14:solidFill>
          </w14:textFill>
        </w:rPr>
        <w:t>证书或</w:t>
      </w:r>
      <w:r>
        <w:rPr>
          <w:rFonts w:hint="eastAsia"/>
          <w:color w:val="000000" w:themeColor="text1"/>
          <w:sz w:val="24"/>
          <w:szCs w:val="24"/>
          <w:lang w:eastAsia="zh-CN"/>
          <w14:textFill>
            <w14:solidFill>
              <w14:schemeClr w14:val="tx1"/>
            </w14:solidFill>
          </w14:textFill>
        </w:rPr>
        <w:t>相当</w:t>
      </w:r>
      <w:r>
        <w:rPr>
          <w:rFonts w:hint="eastAsia" w:eastAsiaTheme="minorEastAsia"/>
          <w:color w:val="000000" w:themeColor="text1"/>
          <w:sz w:val="24"/>
          <w:szCs w:val="24"/>
          <w:lang w:eastAsia="zh-CN"/>
          <w14:textFill>
            <w14:solidFill>
              <w14:schemeClr w14:val="tx1"/>
            </w14:solidFill>
          </w14:textFill>
        </w:rPr>
        <w:t>职业资格</w:t>
      </w:r>
      <w:r>
        <w:rPr>
          <w:rFonts w:hint="eastAsia"/>
          <w:color w:val="000000" w:themeColor="text1"/>
          <w:sz w:val="24"/>
          <w:szCs w:val="24"/>
          <w:lang w:eastAsia="zh-CN"/>
          <w14:textFill>
            <w14:solidFill>
              <w14:schemeClr w14:val="tx1"/>
            </w14:solidFill>
          </w14:textFill>
        </w:rPr>
        <w:t>证书</w:t>
      </w:r>
      <w:r>
        <w:rPr>
          <w:rFonts w:hint="eastAsia" w:eastAsiaTheme="minorEastAsia"/>
          <w:color w:val="000000" w:themeColor="text1"/>
          <w:sz w:val="24"/>
          <w:szCs w:val="24"/>
          <w:lang w:eastAsia="zh-CN"/>
          <w14:textFill>
            <w14:solidFill>
              <w14:schemeClr w14:val="tx1"/>
            </w14:solidFill>
          </w14:textFill>
        </w:rPr>
        <w:t>、获劳动模范</w:t>
      </w:r>
      <w:r>
        <w:rPr>
          <w:rFonts w:hint="eastAsia"/>
          <w:color w:val="000000" w:themeColor="text1"/>
          <w:sz w:val="24"/>
          <w:szCs w:val="24"/>
          <w:lang w:val="en-US" w:eastAsia="zh-CN"/>
          <w14:textFill>
            <w14:solidFill>
              <w14:schemeClr w14:val="tx1"/>
            </w14:solidFill>
          </w14:textFill>
        </w:rPr>
        <w:t>称号</w:t>
      </w:r>
      <w:r>
        <w:rPr>
          <w:rFonts w:hint="eastAsia" w:eastAsiaTheme="minorEastAsia"/>
          <w:color w:val="000000" w:themeColor="text1"/>
          <w:sz w:val="24"/>
          <w:szCs w:val="24"/>
          <w:lang w:eastAsia="zh-CN"/>
          <w14:textFill>
            <w14:solidFill>
              <w14:schemeClr w14:val="tx1"/>
            </w14:solidFill>
          </w14:textFill>
        </w:rPr>
        <w:t>或先进个人称号文件材料</w:t>
      </w:r>
      <w:r>
        <w:rPr>
          <w:rFonts w:hint="eastAsia" w:ascii="宋体" w:hAnsi="宋体" w:eastAsia="宋体" w:cs="宋体"/>
          <w:sz w:val="24"/>
        </w:rPr>
        <w:t>等），于3月</w:t>
      </w:r>
      <w:r>
        <w:rPr>
          <w:rFonts w:hint="eastAsia" w:ascii="宋体" w:hAnsi="宋体" w:eastAsia="宋体" w:cs="宋体"/>
          <w:sz w:val="24"/>
          <w:lang w:val="en-US" w:eastAsia="zh-CN"/>
        </w:rPr>
        <w:t>20</w:t>
      </w:r>
      <w:r>
        <w:rPr>
          <w:rFonts w:hint="eastAsia" w:ascii="宋体" w:hAnsi="宋体" w:eastAsia="宋体" w:cs="宋体"/>
          <w:sz w:val="24"/>
        </w:rPr>
        <w:t>日前发送至邮箱zjc@tctc.edu.cn用于资格审核。</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533"/>
    <w:rsid w:val="001C18AF"/>
    <w:rsid w:val="00327512"/>
    <w:rsid w:val="00384CFB"/>
    <w:rsid w:val="0050040A"/>
    <w:rsid w:val="00B912E1"/>
    <w:rsid w:val="00DB0533"/>
    <w:rsid w:val="2AE37DC8"/>
    <w:rsid w:val="434B50D1"/>
    <w:rsid w:val="44852AA3"/>
    <w:rsid w:val="4ADF1F1A"/>
    <w:rsid w:val="61C1543A"/>
    <w:rsid w:val="6B1A2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color w:val="555555"/>
      <w:kern w:val="0"/>
      <w:sz w:val="18"/>
      <w:szCs w:val="18"/>
    </w:r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435</Words>
  <Characters>457</Characters>
  <Lines>4</Lines>
  <Paragraphs>1</Paragraphs>
  <TotalTime>0</TotalTime>
  <ScaleCrop>false</ScaleCrop>
  <LinksUpToDate>false</LinksUpToDate>
  <CharactersWithSpaces>579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2022-03-14T08:42:00Z</dcterms:created>
  <dc:creator>Administrator</dc:creator>
  <cp:lastModifiedBy>紫藤</cp:lastModifiedBy>
  <dcterms:modified xsi:type="dcterms:W3CDTF">2026-03-11T02:15:07Z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3EA6D81D67714B6EBCE24E7C09253AC4</vt:lpwstr>
  </property>
  <property fmtid="{D5CDD505-2E9C-101B-9397-08002B2CF9AE}" pid="4" name="KSOTemplateDocerSaveRecord">
    <vt:lpwstr>eyJoZGlkIjoiOTI2M2YwZGRiZDdlMzc1NzgxZTg2MjA3NTU3Nzk5ZDAiLCJ1c2VySWQiOiIxMDczOTY5OTcyIn0=</vt:lpwstr>
  </property>
</Properties>
</file>