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36"/>
          <w:szCs w:val="36"/>
        </w:rPr>
      </w:pPr>
      <w:r>
        <w:rPr>
          <w:rFonts w:hint="eastAsia" w:ascii="宋体" w:hAnsi="宋体" w:eastAsia="宋体"/>
          <w:b/>
          <w:bCs/>
          <w:sz w:val="36"/>
          <w:szCs w:val="36"/>
        </w:rPr>
        <w:t>章学渊为学员开展信息技术辅导简报</w:t>
      </w:r>
    </w:p>
    <w:p>
      <w:pPr>
        <w:spacing w:line="360" w:lineRule="auto"/>
        <w:ind w:firstLine="560" w:firstLineChars="200"/>
        <w:jc w:val="left"/>
        <w:rPr>
          <w:rFonts w:ascii="宋体" w:hAnsi="宋体" w:eastAsia="宋体"/>
          <w:sz w:val="28"/>
          <w:szCs w:val="28"/>
        </w:rPr>
      </w:pPr>
      <w:r>
        <w:rPr>
          <w:rFonts w:ascii="宋体" w:hAnsi="宋体" w:eastAsia="宋体"/>
          <w:sz w:val="28"/>
          <w:szCs w:val="28"/>
        </w:rPr>
        <w:t>12</w:t>
      </w:r>
      <w:r>
        <w:rPr>
          <w:rFonts w:hint="eastAsia" w:ascii="宋体" w:hAnsi="宋体" w:eastAsia="宋体"/>
          <w:sz w:val="28"/>
          <w:szCs w:val="28"/>
        </w:rPr>
        <w:t>月1日上午，桐城师专实验中心主任章学渊在以智楼四楼计算机机房为双培学员开展信息技术辅导。</w:t>
      </w:r>
    </w:p>
    <w:p>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章主任通过雨课堂快速了解了学员的职务和信息技术程度，并通过三个案例向大家展示了信息技术成品。实训课的主体是通过讲授蝴蝶飞舞的动画制作过程，并让学员熟练掌握相关的制作技术和技巧。实训课程分为三步，分别是扣去图片背景、添加背景音乐和进行动画设置。</w:t>
      </w:r>
      <w:bookmarkStart w:id="0" w:name="_GoBack"/>
      <w:bookmarkEnd w:id="0"/>
    </w:p>
    <w:p>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信息技术一门操作性很强的课程，需要在老师的指导下，通过不断地操作练习才能熟练掌握。学员对实训课很感兴趣，非常投入。蝴蝶飞舞的动画制作辅导对提升学员的信息技术水平，启发信息技术在幼儿园教学与管理实践中进行应用的意识有很好的指导意义。</w:t>
      </w:r>
    </w:p>
    <w:p>
      <w:pPr>
        <w:spacing w:line="360" w:lineRule="auto"/>
        <w:ind w:firstLine="480" w:firstLineChars="200"/>
        <w:jc w:val="right"/>
        <w:rPr>
          <w:rFonts w:hint="eastAsia" w:ascii="宋体" w:hAnsi="宋体" w:eastAsia="宋体"/>
          <w:sz w:val="24"/>
          <w:szCs w:val="24"/>
        </w:rPr>
      </w:pPr>
      <w:r>
        <w:rPr>
          <w:rFonts w:hint="eastAsia" w:ascii="宋体" w:hAnsi="宋体" w:eastAsia="宋体"/>
          <w:sz w:val="24"/>
          <w:szCs w:val="24"/>
        </w:rPr>
        <w:t>（通讯员 石凤伟）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B99"/>
    <w:rsid w:val="001A3B99"/>
    <w:rsid w:val="004B54D9"/>
    <w:rsid w:val="00604A04"/>
    <w:rsid w:val="008112E5"/>
    <w:rsid w:val="008A25B8"/>
    <w:rsid w:val="0092771F"/>
    <w:rsid w:val="00A33494"/>
    <w:rsid w:val="00AF4733"/>
    <w:rsid w:val="622E3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Words>
  <Characters>266</Characters>
  <Lines>2</Lines>
  <Paragraphs>1</Paragraphs>
  <TotalTime>33</TotalTime>
  <ScaleCrop>false</ScaleCrop>
  <LinksUpToDate>false</LinksUpToDate>
  <CharactersWithSpaces>311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2020-12-05T12:09:00Z</dcterms:created>
  <dc:creator>shi fengwei</dc:creator>
  <cp:lastModifiedBy>admin</cp:lastModifiedBy>
  <dcterms:modified xsi:type="dcterms:W3CDTF">2020-12-08T08:20:37Z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